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3D861" w14:textId="6E0D162D" w:rsidR="00750E0B" w:rsidRDefault="00750E0B" w:rsidP="00750E0B">
      <w:pPr>
        <w:pStyle w:val="2"/>
        <w:shd w:val="clear" w:color="auto" w:fill="FFFFFF"/>
        <w:spacing w:before="270" w:beforeAutospacing="0" w:after="30" w:afterAutospacing="0"/>
        <w:rPr>
          <w:rFonts w:ascii="Arial" w:hAnsi="Arial" w:cs="Arial"/>
          <w:caps/>
          <w:color w:val="666666"/>
          <w:sz w:val="27"/>
          <w:szCs w:val="27"/>
        </w:rPr>
      </w:pPr>
      <w:r>
        <w:rPr>
          <w:rFonts w:ascii="Arial" w:hAnsi="Arial" w:cs="Arial"/>
          <w:caps/>
          <w:color w:val="666666"/>
          <w:sz w:val="27"/>
          <w:szCs w:val="27"/>
        </w:rPr>
        <w:t>ЛАБОРАТОРНАЯ РАБОТА №</w:t>
      </w:r>
      <w:r w:rsidR="00C93469">
        <w:rPr>
          <w:rFonts w:ascii="Arial" w:hAnsi="Arial" w:cs="Arial"/>
          <w:caps/>
          <w:color w:val="666666"/>
          <w:sz w:val="27"/>
          <w:szCs w:val="27"/>
        </w:rPr>
        <w:t>4</w:t>
      </w:r>
      <w:r>
        <w:rPr>
          <w:rFonts w:ascii="Arial" w:hAnsi="Arial" w:cs="Arial"/>
          <w:caps/>
          <w:color w:val="666666"/>
          <w:sz w:val="27"/>
          <w:szCs w:val="27"/>
        </w:rPr>
        <w:t xml:space="preserve"> - "</w:t>
      </w:r>
      <w:r w:rsidR="00C93469">
        <w:rPr>
          <w:rFonts w:ascii="Arial" w:hAnsi="Arial" w:cs="Arial"/>
          <w:caps/>
          <w:color w:val="666666"/>
          <w:sz w:val="27"/>
          <w:szCs w:val="27"/>
        </w:rPr>
        <w:t>Подпрограммы</w:t>
      </w:r>
      <w:r>
        <w:rPr>
          <w:rFonts w:ascii="Arial" w:hAnsi="Arial" w:cs="Arial"/>
          <w:caps/>
          <w:color w:val="666666"/>
          <w:sz w:val="27"/>
          <w:szCs w:val="27"/>
        </w:rPr>
        <w:t>."</w:t>
      </w:r>
    </w:p>
    <w:p w14:paraId="2050B64A" w14:textId="77777777" w:rsidR="00750E0B" w:rsidRDefault="00750E0B" w:rsidP="00750E0B">
      <w:pPr>
        <w:pStyle w:val="2"/>
        <w:shd w:val="clear" w:color="auto" w:fill="FFFFFF"/>
        <w:spacing w:before="270" w:beforeAutospacing="0" w:after="30" w:afterAutospacing="0"/>
        <w:rPr>
          <w:rFonts w:ascii="Arial" w:hAnsi="Arial" w:cs="Arial"/>
          <w:caps/>
          <w:color w:val="666666"/>
          <w:sz w:val="27"/>
          <w:szCs w:val="27"/>
        </w:rPr>
      </w:pPr>
      <w:r>
        <w:rPr>
          <w:rFonts w:ascii="Arial" w:hAnsi="Arial" w:cs="Arial"/>
          <w:caps/>
          <w:color w:val="666666"/>
          <w:sz w:val="27"/>
          <w:szCs w:val="27"/>
        </w:rPr>
        <w:t>ЦЕЛЬ РАБОТЫ:</w:t>
      </w:r>
    </w:p>
    <w:p w14:paraId="536DFF70" w14:textId="4407E78F" w:rsidR="00750E0B" w:rsidRDefault="00750E0B" w:rsidP="00750E0B">
      <w:pPr>
        <w:pStyle w:val="text"/>
        <w:shd w:val="clear" w:color="auto" w:fill="FFFFFF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>Реализовать целочисленные вычисления, сделанные в лабораторной работе </w:t>
      </w:r>
      <w:r>
        <w:rPr>
          <w:rFonts w:ascii="Courier New" w:hAnsi="Courier New" w:cs="Courier New"/>
          <w:b/>
          <w:bCs/>
          <w:color w:val="666666"/>
          <w:sz w:val="29"/>
          <w:szCs w:val="29"/>
        </w:rPr>
        <w:t>№</w:t>
      </w:r>
      <w:r w:rsidR="00C93469">
        <w:rPr>
          <w:rFonts w:ascii="Courier New" w:hAnsi="Courier New" w:cs="Courier New"/>
          <w:b/>
          <w:bCs/>
          <w:color w:val="666666"/>
          <w:sz w:val="29"/>
          <w:szCs w:val="29"/>
        </w:rPr>
        <w:t>5</w:t>
      </w:r>
      <w:r>
        <w:rPr>
          <w:rFonts w:ascii="Courier New" w:hAnsi="Courier New" w:cs="Courier New"/>
          <w:color w:val="666666"/>
          <w:sz w:val="29"/>
          <w:szCs w:val="29"/>
        </w:rPr>
        <w:t>,</w:t>
      </w:r>
      <w:r w:rsidR="00C93469">
        <w:rPr>
          <w:rFonts w:ascii="Courier New" w:hAnsi="Courier New" w:cs="Courier New"/>
          <w:color w:val="666666"/>
          <w:sz w:val="29"/>
          <w:szCs w:val="29"/>
        </w:rPr>
        <w:t xml:space="preserve"> выполнив проверку соответствия элемента заданному условию в виде вызова подпрограммы/функции.</w:t>
      </w:r>
    </w:p>
    <w:p w14:paraId="7E4B3B40" w14:textId="0DE0401A" w:rsidR="00C93469" w:rsidRPr="00C93469" w:rsidRDefault="00C93469" w:rsidP="00C93469">
      <w:pPr>
        <w:pStyle w:val="2"/>
        <w:shd w:val="clear" w:color="auto" w:fill="FFFFFF"/>
        <w:spacing w:before="270" w:beforeAutospacing="0" w:after="30" w:afterAutospacing="0"/>
        <w:rPr>
          <w:rFonts w:ascii="Arial" w:hAnsi="Arial" w:cs="Arial"/>
          <w:caps/>
          <w:color w:val="666666"/>
          <w:sz w:val="27"/>
          <w:szCs w:val="27"/>
        </w:rPr>
      </w:pPr>
      <w:r w:rsidRPr="00C93469">
        <w:rPr>
          <w:rFonts w:ascii="Arial" w:hAnsi="Arial" w:cs="Arial"/>
          <w:caps/>
          <w:color w:val="666666"/>
          <w:sz w:val="27"/>
          <w:szCs w:val="27"/>
        </w:rPr>
        <w:t>Ограничение:</w:t>
      </w:r>
    </w:p>
    <w:p w14:paraId="2B2C1099" w14:textId="37A63D18" w:rsidR="00C93469" w:rsidRDefault="00C93469" w:rsidP="00C9346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>передачу параметров в подпрограмму организовать через стек;</w:t>
      </w:r>
    </w:p>
    <w:p w14:paraId="11F0B222" w14:textId="74DC9947" w:rsidR="00C93469" w:rsidRPr="00C93469" w:rsidRDefault="00C93469" w:rsidP="00C9346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 xml:space="preserve">возвращение результата через регистр </w:t>
      </w:r>
      <w:r w:rsidRPr="00C93469">
        <w:rPr>
          <w:rFonts w:ascii="Courier New" w:hAnsi="Courier New" w:cs="Courier New"/>
          <w:color w:val="666666"/>
          <w:sz w:val="29"/>
          <w:szCs w:val="29"/>
        </w:rPr>
        <w:t>AX(EAX/RAX)</w:t>
      </w:r>
      <w:r>
        <w:rPr>
          <w:rFonts w:ascii="Courier New" w:hAnsi="Courier New" w:cs="Courier New"/>
          <w:color w:val="666666"/>
          <w:sz w:val="29"/>
          <w:szCs w:val="29"/>
        </w:rPr>
        <w:t>.</w:t>
      </w:r>
    </w:p>
    <w:p w14:paraId="3650215C" w14:textId="0958D622" w:rsidR="00750E0B" w:rsidRDefault="00750E0B" w:rsidP="00750E0B">
      <w:pPr>
        <w:pStyle w:val="2"/>
        <w:shd w:val="clear" w:color="auto" w:fill="FFFFFF"/>
        <w:spacing w:before="270" w:beforeAutospacing="0" w:after="30" w:afterAutospacing="0"/>
        <w:rPr>
          <w:rFonts w:ascii="Arial" w:hAnsi="Arial" w:cs="Arial"/>
          <w:caps/>
          <w:color w:val="666666"/>
          <w:sz w:val="27"/>
          <w:szCs w:val="27"/>
        </w:rPr>
      </w:pPr>
      <w:r>
        <w:rPr>
          <w:rFonts w:ascii="Arial" w:hAnsi="Arial" w:cs="Arial"/>
          <w:caps/>
          <w:color w:val="666666"/>
          <w:sz w:val="27"/>
          <w:szCs w:val="27"/>
        </w:rPr>
        <w:t>ПОРЯДОК РАБОТЫ:</w:t>
      </w:r>
    </w:p>
    <w:p w14:paraId="3B1CA8CE" w14:textId="6589361E" w:rsidR="00750E0B" w:rsidRDefault="00750E0B" w:rsidP="00750E0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 xml:space="preserve">внимательно изучить </w:t>
      </w:r>
      <w:r w:rsidR="00C93469">
        <w:rPr>
          <w:rFonts w:ascii="Courier New" w:hAnsi="Courier New" w:cs="Courier New"/>
          <w:color w:val="666666"/>
          <w:sz w:val="29"/>
          <w:szCs w:val="29"/>
        </w:rPr>
        <w:t>способ передачи параметров через стек и регистры</w:t>
      </w:r>
      <w:r>
        <w:rPr>
          <w:rFonts w:ascii="Courier New" w:hAnsi="Courier New" w:cs="Courier New"/>
          <w:color w:val="666666"/>
          <w:sz w:val="29"/>
          <w:szCs w:val="29"/>
        </w:rPr>
        <w:t>;</w:t>
      </w:r>
    </w:p>
    <w:p w14:paraId="5584AD44" w14:textId="725888CC" w:rsidR="00750E0B" w:rsidRDefault="00C93469" w:rsidP="00750E0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>ознакомиться с понятием «стек</w:t>
      </w:r>
      <w:r w:rsidR="00F93C5E">
        <w:rPr>
          <w:rFonts w:ascii="Courier New" w:hAnsi="Courier New" w:cs="Courier New"/>
          <w:color w:val="666666"/>
          <w:sz w:val="29"/>
          <w:szCs w:val="29"/>
        </w:rPr>
        <w:t>овый кадр (фрейм)</w:t>
      </w:r>
      <w:r>
        <w:rPr>
          <w:rFonts w:ascii="Courier New" w:hAnsi="Courier New" w:cs="Courier New"/>
          <w:color w:val="666666"/>
          <w:sz w:val="29"/>
          <w:szCs w:val="29"/>
        </w:rPr>
        <w:t>»</w:t>
      </w:r>
      <w:r w:rsidR="00750E0B">
        <w:rPr>
          <w:rFonts w:ascii="Courier New" w:hAnsi="Courier New" w:cs="Courier New"/>
          <w:color w:val="666666"/>
          <w:sz w:val="29"/>
          <w:szCs w:val="29"/>
        </w:rPr>
        <w:t>;</w:t>
      </w:r>
      <w:bookmarkStart w:id="0" w:name="_GoBack"/>
      <w:bookmarkEnd w:id="0"/>
    </w:p>
    <w:p w14:paraId="5DF80003" w14:textId="02813E6A" w:rsidR="00750E0B" w:rsidRDefault="00C93469" w:rsidP="00750E0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>реализовать часть программы в виде отдельной функции</w:t>
      </w:r>
      <w:r w:rsidR="00750E0B">
        <w:rPr>
          <w:rFonts w:ascii="Courier New" w:hAnsi="Courier New" w:cs="Courier New"/>
          <w:color w:val="666666"/>
          <w:sz w:val="29"/>
          <w:szCs w:val="29"/>
        </w:rPr>
        <w:t>;</w:t>
      </w:r>
    </w:p>
    <w:p w14:paraId="0E256C07" w14:textId="4688CE22" w:rsidR="00750E0B" w:rsidRDefault="00750E0B" w:rsidP="00750E0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>произвести тестовые проверки, отметить нормальные и аномальные результаты, сделать анализ результатов</w:t>
      </w:r>
      <w:r w:rsidR="008F17E7" w:rsidRPr="008F17E7">
        <w:rPr>
          <w:rFonts w:ascii="Courier New" w:hAnsi="Courier New" w:cs="Courier New"/>
          <w:color w:val="666666"/>
          <w:sz w:val="29"/>
          <w:szCs w:val="29"/>
        </w:rPr>
        <w:t>.</w:t>
      </w:r>
    </w:p>
    <w:p w14:paraId="3B7AA814" w14:textId="77777777" w:rsidR="00222C6C" w:rsidRDefault="00222C6C" w:rsidP="00A5765A">
      <w:pPr>
        <w:spacing w:after="0"/>
        <w:ind w:left="360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</w:p>
    <w:p w14:paraId="637E390E" w14:textId="77777777" w:rsidR="00222C6C" w:rsidRDefault="00222C6C" w:rsidP="00A5765A">
      <w:pPr>
        <w:spacing w:after="0"/>
        <w:ind w:left="360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</w:p>
    <w:sectPr w:rsidR="00222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A102D"/>
    <w:multiLevelType w:val="multilevel"/>
    <w:tmpl w:val="7B062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83089D"/>
    <w:multiLevelType w:val="multilevel"/>
    <w:tmpl w:val="548CE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93212E"/>
    <w:multiLevelType w:val="multilevel"/>
    <w:tmpl w:val="4F46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A72"/>
    <w:rsid w:val="0007379B"/>
    <w:rsid w:val="00207B97"/>
    <w:rsid w:val="00222C6C"/>
    <w:rsid w:val="00401E39"/>
    <w:rsid w:val="00420561"/>
    <w:rsid w:val="00642587"/>
    <w:rsid w:val="00750E0B"/>
    <w:rsid w:val="008F17E7"/>
    <w:rsid w:val="00A5765A"/>
    <w:rsid w:val="00B44EF7"/>
    <w:rsid w:val="00C93469"/>
    <w:rsid w:val="00EE39BD"/>
    <w:rsid w:val="00F62A72"/>
    <w:rsid w:val="00F9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D8185"/>
  <w15:chartTrackingRefBased/>
  <w15:docId w15:val="{922B8A94-2DC2-4661-B6E3-3A585A2D4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62A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2A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ext">
    <w:name w:val="text"/>
    <w:basedOn w:val="a"/>
    <w:rsid w:val="00F62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62A72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sid w:val="00F62A72"/>
  </w:style>
  <w:style w:type="paragraph" w:styleId="a4">
    <w:name w:val="Balloon Text"/>
    <w:basedOn w:val="a"/>
    <w:link w:val="a5"/>
    <w:uiPriority w:val="99"/>
    <w:semiHidden/>
    <w:unhideWhenUsed/>
    <w:rsid w:val="00F62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A7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576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9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84</Words>
  <Characters>555</Characters>
  <Application>Microsoft Office Word</Application>
  <DocSecurity>0</DocSecurity>
  <Lines>22</Lines>
  <Paragraphs>15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Saveliev</dc:creator>
  <cp:keywords/>
  <dc:description/>
  <cp:lastModifiedBy>Saveliev</cp:lastModifiedBy>
  <cp:revision>4</cp:revision>
  <cp:lastPrinted>2022-02-08T16:35:00Z</cp:lastPrinted>
  <dcterms:created xsi:type="dcterms:W3CDTF">2022-07-29T11:22:00Z</dcterms:created>
  <dcterms:modified xsi:type="dcterms:W3CDTF">2022-07-29T12:17:00Z</dcterms:modified>
</cp:coreProperties>
</file>